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9B5" w:rsidRDefault="007F19B5" w:rsidP="007F19B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Ответы на тестовые задания муниципального этапа Всероссийской олимпиады школьников по технологии 2017-2018 учебного года</w:t>
      </w:r>
    </w:p>
    <w:p w:rsidR="007F19B5" w:rsidRDefault="007F19B5" w:rsidP="007F19B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(номинация «Культура дома и декоративно-прикладное творчество»)</w:t>
      </w:r>
    </w:p>
    <w:p w:rsidR="007A4C5D" w:rsidRPr="007F19B5" w:rsidRDefault="007F19B5" w:rsidP="007F19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8-9 класс</w:t>
      </w:r>
    </w:p>
    <w:tbl>
      <w:tblPr>
        <w:tblStyle w:val="a3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9355"/>
      </w:tblGrid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355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A4C5D" w:rsidRPr="00146728" w:rsidTr="00583356">
        <w:trPr>
          <w:trHeight w:val="382"/>
        </w:trPr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55" w:type="dxa"/>
          </w:tcPr>
          <w:p w:rsidR="007A4C5D" w:rsidRPr="00146728" w:rsidRDefault="007A4C5D" w:rsidP="006C7AAE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4, 5, 7, 1, 6, 3,2. (1,7 считать правильным)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55" w:type="dxa"/>
          </w:tcPr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915"/>
              <w:gridCol w:w="957"/>
              <w:gridCol w:w="1374"/>
              <w:gridCol w:w="4394"/>
            </w:tblGrid>
            <w:tr w:rsidR="00B207BF" w:rsidRPr="00C76C11" w:rsidTr="00B207BF">
              <w:tc>
                <w:tcPr>
                  <w:tcW w:w="191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B207BF" w:rsidRPr="00C76C11" w:rsidRDefault="00B207BF" w:rsidP="00B207BF">
                  <w:pPr>
                    <w:pStyle w:val="Style8"/>
                    <w:widowControl/>
                    <w:spacing w:line="240" w:lineRule="auto"/>
                    <w:rPr>
                      <w:rStyle w:val="FontStyle22"/>
                    </w:rPr>
                  </w:pPr>
                  <w:r w:rsidRPr="00C76C11">
                    <w:rPr>
                      <w:rStyle w:val="FontStyle22"/>
                    </w:rPr>
                    <w:t>Достоинства</w:t>
                  </w:r>
                </w:p>
              </w:tc>
              <w:tc>
                <w:tcPr>
                  <w:tcW w:w="957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B207BF" w:rsidRPr="00C76C11" w:rsidRDefault="00B207BF" w:rsidP="00B207BF">
                  <w:pPr>
                    <w:pStyle w:val="Style8"/>
                    <w:widowControl/>
                    <w:spacing w:line="240" w:lineRule="auto"/>
                    <w:rPr>
                      <w:rStyle w:val="FontStyle22"/>
                    </w:rPr>
                  </w:pPr>
                </w:p>
              </w:tc>
              <w:tc>
                <w:tcPr>
                  <w:tcW w:w="137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B207BF" w:rsidRPr="00C76C11" w:rsidRDefault="00B207BF" w:rsidP="00B207BF">
                  <w:pPr>
                    <w:pStyle w:val="Style8"/>
                    <w:widowControl/>
                    <w:spacing w:line="240" w:lineRule="auto"/>
                    <w:rPr>
                      <w:rStyle w:val="FontStyle22"/>
                    </w:rPr>
                  </w:pPr>
                </w:p>
              </w:tc>
              <w:tc>
                <w:tcPr>
                  <w:tcW w:w="439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B207BF" w:rsidRPr="00C76C11" w:rsidRDefault="00B207BF" w:rsidP="00B207BF">
                  <w:pPr>
                    <w:pStyle w:val="Style8"/>
                    <w:widowControl/>
                    <w:spacing w:line="240" w:lineRule="auto"/>
                    <w:rPr>
                      <w:rStyle w:val="FontStyle22"/>
                    </w:rPr>
                  </w:pPr>
                  <w:r>
                    <w:rPr>
                      <w:rStyle w:val="FontStyle22"/>
                    </w:rPr>
                    <w:t xml:space="preserve">                         </w:t>
                  </w:r>
                  <w:r w:rsidRPr="00C76C11">
                    <w:rPr>
                      <w:rStyle w:val="FontStyle22"/>
                    </w:rPr>
                    <w:t>Недостатки</w:t>
                  </w:r>
                </w:p>
              </w:tc>
            </w:tr>
            <w:tr w:rsidR="00B207BF" w:rsidRPr="00C76C11" w:rsidTr="00B207BF">
              <w:tc>
                <w:tcPr>
                  <w:tcW w:w="424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7BF" w:rsidRPr="00C76C11" w:rsidRDefault="00B207BF" w:rsidP="00B207BF">
                  <w:pPr>
                    <w:pStyle w:val="Style8"/>
                    <w:widowControl/>
                    <w:tabs>
                      <w:tab w:val="left" w:pos="833"/>
                    </w:tabs>
                    <w:ind w:left="14" w:right="-40" w:hanging="14"/>
                    <w:rPr>
                      <w:rStyle w:val="FontStyle22"/>
                    </w:rPr>
                  </w:pPr>
                  <w:r>
                    <w:rPr>
                      <w:rStyle w:val="FontStyle22"/>
                    </w:rPr>
                    <w:t>1.  Как правило низкокало</w:t>
                  </w:r>
                  <w:r w:rsidRPr="00C76C11">
                    <w:rPr>
                      <w:rStyle w:val="FontStyle22"/>
                    </w:rPr>
                    <w:t>рийные</w:t>
                  </w:r>
                </w:p>
              </w:tc>
              <w:tc>
                <w:tcPr>
                  <w:tcW w:w="43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7BF" w:rsidRPr="00C76C11" w:rsidRDefault="00B207BF" w:rsidP="00B207BF">
                  <w:pPr>
                    <w:pStyle w:val="Style8"/>
                    <w:widowControl/>
                    <w:ind w:firstLine="19"/>
                    <w:rPr>
                      <w:rStyle w:val="FontStyle22"/>
                    </w:rPr>
                  </w:pPr>
                  <w:r w:rsidRPr="00C76C11">
                    <w:rPr>
                      <w:rStyle w:val="FontStyle22"/>
                    </w:rPr>
                    <w:t>1.Требуют быстрого употребления, т.к. теряют первоначальную форму</w:t>
                  </w:r>
                </w:p>
              </w:tc>
            </w:tr>
            <w:tr w:rsidR="00B207BF" w:rsidRPr="00C76C11" w:rsidTr="00B207BF">
              <w:tc>
                <w:tcPr>
                  <w:tcW w:w="424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7BF" w:rsidRPr="00C76C11" w:rsidRDefault="00B207BF" w:rsidP="00B207BF">
                  <w:pPr>
                    <w:pStyle w:val="Style8"/>
                    <w:widowControl/>
                    <w:spacing w:line="312" w:lineRule="exact"/>
                    <w:ind w:firstLine="24"/>
                    <w:rPr>
                      <w:rStyle w:val="FontStyle22"/>
                    </w:rPr>
                  </w:pPr>
                  <w:r w:rsidRPr="00C76C11">
                    <w:rPr>
                      <w:rStyle w:val="FontStyle22"/>
                    </w:rPr>
                    <w:t>2. Содержат повышенное содержание полезных веществ (витаминов, пищевых волокон)</w:t>
                  </w:r>
                </w:p>
              </w:tc>
              <w:tc>
                <w:tcPr>
                  <w:tcW w:w="43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7BF" w:rsidRPr="00C76C11" w:rsidRDefault="00B207BF" w:rsidP="00B207BF">
                  <w:pPr>
                    <w:pStyle w:val="Style8"/>
                    <w:widowControl/>
                    <w:spacing w:line="240" w:lineRule="auto"/>
                    <w:rPr>
                      <w:rStyle w:val="FontStyle22"/>
                    </w:rPr>
                  </w:pPr>
                  <w:r w:rsidRPr="00C76C11">
                    <w:rPr>
                      <w:rStyle w:val="FontStyle22"/>
                    </w:rPr>
                    <w:t>2.Обман органов чувств</w:t>
                  </w:r>
                </w:p>
              </w:tc>
            </w:tr>
            <w:tr w:rsidR="00B207BF" w:rsidRPr="00C76C11" w:rsidTr="00B207BF">
              <w:tc>
                <w:tcPr>
                  <w:tcW w:w="424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7BF" w:rsidRPr="00C76C11" w:rsidRDefault="00B207BF" w:rsidP="00B207BF">
                  <w:pPr>
                    <w:pStyle w:val="Style8"/>
                    <w:widowControl/>
                    <w:ind w:left="34" w:hanging="34"/>
                    <w:rPr>
                      <w:rStyle w:val="FontStyle22"/>
                    </w:rPr>
                  </w:pPr>
                  <w:r w:rsidRPr="00C76C11">
                    <w:rPr>
                      <w:rStyle w:val="FontStyle22"/>
                    </w:rPr>
                    <w:t>3. Не требуют больших финансовых затрат на сырьё</w:t>
                  </w:r>
                </w:p>
              </w:tc>
              <w:tc>
                <w:tcPr>
                  <w:tcW w:w="43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7BF" w:rsidRPr="00C76C11" w:rsidRDefault="00B207BF" w:rsidP="00B207BF">
                  <w:pPr>
                    <w:pStyle w:val="Style8"/>
                    <w:widowControl/>
                    <w:spacing w:line="312" w:lineRule="exact"/>
                    <w:rPr>
                      <w:rStyle w:val="FontStyle22"/>
                    </w:rPr>
                  </w:pPr>
                  <w:r w:rsidRPr="00C76C11">
                    <w:rPr>
                      <w:rStyle w:val="FontStyle22"/>
                    </w:rPr>
                    <w:t>3. Блюда невозможно приготовить в домашних условиях</w:t>
                  </w:r>
                </w:p>
              </w:tc>
            </w:tr>
            <w:tr w:rsidR="00B207BF" w:rsidRPr="00C76C11" w:rsidTr="00B207BF">
              <w:tc>
                <w:tcPr>
                  <w:tcW w:w="424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7BF" w:rsidRPr="00C76C11" w:rsidRDefault="00B207BF" w:rsidP="00B207BF">
                  <w:pPr>
                    <w:pStyle w:val="Style4"/>
                    <w:widowControl/>
                  </w:pPr>
                </w:p>
              </w:tc>
              <w:tc>
                <w:tcPr>
                  <w:tcW w:w="43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7BF" w:rsidRPr="00C76C11" w:rsidRDefault="00B207BF" w:rsidP="00B207BF">
                  <w:pPr>
                    <w:pStyle w:val="Style8"/>
                    <w:widowControl/>
                    <w:ind w:left="5" w:hanging="5"/>
                    <w:rPr>
                      <w:rStyle w:val="FontStyle22"/>
                    </w:rPr>
                  </w:pPr>
                  <w:r w:rsidRPr="00C76C11">
                    <w:rPr>
                      <w:rStyle w:val="FontStyle22"/>
                    </w:rPr>
                    <w:t>4.Используется чуть больше химических веществ (добавок) в качестве ингредиентов</w:t>
                  </w:r>
                </w:p>
              </w:tc>
            </w:tr>
            <w:tr w:rsidR="00B207BF" w:rsidRPr="00C76C11" w:rsidTr="006C7AAE">
              <w:tc>
                <w:tcPr>
                  <w:tcW w:w="864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207BF" w:rsidRDefault="00B207BF" w:rsidP="00B207BF">
                  <w:pPr>
                    <w:pStyle w:val="Style6"/>
                    <w:widowControl/>
                    <w:spacing w:line="240" w:lineRule="auto"/>
                    <w:rPr>
                      <w:rStyle w:val="FontStyle22"/>
                    </w:rPr>
                  </w:pPr>
                  <w:r>
                    <w:rPr>
                      <w:rStyle w:val="FontStyle22"/>
                    </w:rPr>
                    <w:t>Ответ считать правильным при 2-х вариантах ответа в каждом столбце.</w:t>
                  </w:r>
                </w:p>
                <w:p w:rsidR="00B207BF" w:rsidRPr="00C76C11" w:rsidRDefault="00B207BF" w:rsidP="00B207BF">
                  <w:pPr>
                    <w:pStyle w:val="Style8"/>
                    <w:widowControl/>
                    <w:ind w:left="5" w:hanging="5"/>
                    <w:rPr>
                      <w:rStyle w:val="FontStyle22"/>
                    </w:rPr>
                  </w:pPr>
                </w:p>
              </w:tc>
            </w:tr>
          </w:tbl>
          <w:p w:rsidR="007A4C5D" w:rsidRPr="00146728" w:rsidRDefault="007A4C5D" w:rsidP="006C7AAE">
            <w:pPr>
              <w:pStyle w:val="a4"/>
              <w:widowControl w:val="0"/>
              <w:shd w:val="clear" w:color="auto" w:fill="FFFFFF"/>
              <w:tabs>
                <w:tab w:val="left" w:pos="426"/>
              </w:tabs>
              <w:suppressAutoHyphens/>
              <w:autoSpaceDE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iCs/>
                <w:spacing w:val="4"/>
                <w:sz w:val="24"/>
                <w:szCs w:val="24"/>
              </w:rPr>
            </w:pP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55" w:type="dxa"/>
          </w:tcPr>
          <w:p w:rsidR="007A4C5D" w:rsidRPr="00146728" w:rsidRDefault="007A4C5D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>б, в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355" w:type="dxa"/>
          </w:tcPr>
          <w:p w:rsidR="00B207BF" w:rsidRDefault="00B207BF" w:rsidP="00B207BF">
            <w:pPr>
              <w:pStyle w:val="Style6"/>
              <w:widowControl/>
              <w:spacing w:line="274" w:lineRule="exact"/>
              <w:ind w:right="-108"/>
              <w:jc w:val="left"/>
              <w:rPr>
                <w:rStyle w:val="FontStyle22"/>
              </w:rPr>
            </w:pPr>
            <w:r>
              <w:rPr>
                <w:rStyle w:val="FontStyle22"/>
              </w:rPr>
              <w:t xml:space="preserve">Картошку, капусту, морковку, горох, петрушку и свёклу. </w:t>
            </w:r>
          </w:p>
          <w:p w:rsidR="00B207BF" w:rsidRDefault="00B207BF" w:rsidP="00B207BF">
            <w:pPr>
              <w:pStyle w:val="Style6"/>
              <w:widowControl/>
              <w:spacing w:line="274" w:lineRule="exact"/>
              <w:ind w:right="-108"/>
              <w:jc w:val="left"/>
              <w:rPr>
                <w:rStyle w:val="FontStyle22"/>
              </w:rPr>
            </w:pPr>
            <w:r>
              <w:rPr>
                <w:rStyle w:val="FontStyle22"/>
              </w:rPr>
              <w:t>«И суп овощной оказался не плох!».</w:t>
            </w:r>
          </w:p>
          <w:p w:rsidR="00B207BF" w:rsidRDefault="00B207BF" w:rsidP="00B207BF">
            <w:pPr>
              <w:pStyle w:val="Style6"/>
              <w:widowControl/>
              <w:tabs>
                <w:tab w:val="left" w:pos="3133"/>
                <w:tab w:val="left" w:pos="8714"/>
                <w:tab w:val="left" w:leader="underscore" w:pos="8794"/>
              </w:tabs>
              <w:spacing w:line="274" w:lineRule="exact"/>
              <w:jc w:val="left"/>
              <w:rPr>
                <w:rStyle w:val="FontStyle22"/>
              </w:rPr>
            </w:pPr>
            <w:r>
              <w:rPr>
                <w:rStyle w:val="FontStyle22"/>
              </w:rPr>
              <w:t>Ответ считать правильным, если учащиеся либо допишут стихотворение, либо дадут</w:t>
            </w:r>
            <w:r>
              <w:rPr>
                <w:rStyle w:val="FontStyle22"/>
              </w:rPr>
              <w:br/>
              <w:t xml:space="preserve">ответ, что блюдо - это овощной </w:t>
            </w:r>
            <w:r w:rsidRPr="00B207BF">
              <w:rPr>
                <w:rStyle w:val="FontStyle22"/>
              </w:rPr>
              <w:t>суп.</w:t>
            </w:r>
            <w:r>
              <w:rPr>
                <w:rStyle w:val="FontStyle22"/>
              </w:rPr>
              <w:tab/>
            </w:r>
          </w:p>
          <w:p w:rsidR="007A4C5D" w:rsidRPr="00146728" w:rsidRDefault="007A4C5D" w:rsidP="006C7AAE">
            <w:pPr>
              <w:shd w:val="clear" w:color="auto" w:fill="FFFFFF"/>
              <w:tabs>
                <w:tab w:val="left" w:pos="-2268"/>
                <w:tab w:val="left" w:pos="426"/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355" w:type="dxa"/>
          </w:tcPr>
          <w:p w:rsidR="007A4C5D" w:rsidRPr="00B207BF" w:rsidRDefault="00B207BF" w:rsidP="00B207BF">
            <w:pPr>
              <w:pStyle w:val="Style6"/>
              <w:widowControl/>
              <w:tabs>
                <w:tab w:val="left" w:pos="1708"/>
                <w:tab w:val="left" w:leader="underscore" w:pos="9173"/>
              </w:tabs>
              <w:rPr>
                <w:sz w:val="22"/>
                <w:szCs w:val="22"/>
              </w:rPr>
            </w:pPr>
            <w:r>
              <w:rPr>
                <w:rStyle w:val="FontStyle22"/>
              </w:rPr>
              <w:t>Калорийность меньшего объёма продукта станет меньше: Из 100 граммов сухих</w:t>
            </w:r>
            <w:r>
              <w:rPr>
                <w:rStyle w:val="FontStyle22"/>
              </w:rPr>
              <w:br/>
              <w:t>получится 250 граммов варёного продукта, а калорийность этого объёма останется</w:t>
            </w:r>
            <w:r>
              <w:rPr>
                <w:rStyle w:val="FontStyle22"/>
              </w:rPr>
              <w:br/>
              <w:t>прежней (какая была в 100 гр. сухого продукта). 330/2,5= 132 (ккал), или 330 х 100 / 250</w:t>
            </w:r>
            <w:r>
              <w:rPr>
                <w:rStyle w:val="FontStyle22"/>
              </w:rPr>
              <w:br/>
            </w:r>
            <w:r w:rsidRPr="00B207BF">
              <w:rPr>
                <w:rStyle w:val="FontStyle22"/>
              </w:rPr>
              <w:t>=132</w:t>
            </w:r>
            <w:r>
              <w:rPr>
                <w:rStyle w:val="FontStyle22"/>
              </w:rPr>
              <w:t xml:space="preserve"> </w:t>
            </w:r>
            <w:r w:rsidRPr="00B207BF">
              <w:rPr>
                <w:rStyle w:val="FontStyle22"/>
              </w:rPr>
              <w:t>(ккал)</w:t>
            </w:r>
            <w:r>
              <w:rPr>
                <w:rStyle w:val="FontStyle22"/>
              </w:rPr>
              <w:tab/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355" w:type="dxa"/>
          </w:tcPr>
          <w:tbl>
            <w:tblPr>
              <w:tblW w:w="0" w:type="auto"/>
              <w:tblInd w:w="1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44"/>
              <w:gridCol w:w="709"/>
              <w:gridCol w:w="709"/>
              <w:gridCol w:w="709"/>
              <w:gridCol w:w="567"/>
              <w:gridCol w:w="567"/>
              <w:gridCol w:w="567"/>
              <w:gridCol w:w="567"/>
              <w:gridCol w:w="567"/>
            </w:tblGrid>
            <w:tr w:rsidR="007A4C5D" w:rsidRPr="00146728" w:rsidTr="00D25EFE">
              <w:tc>
                <w:tcPr>
                  <w:tcW w:w="744" w:type="dxa"/>
                </w:tcPr>
                <w:p w:rsidR="007A4C5D" w:rsidRPr="00146728" w:rsidRDefault="007A4C5D" w:rsidP="006C7AAE">
                  <w:pPr>
                    <w:pStyle w:val="a4"/>
                    <w:tabs>
                      <w:tab w:val="left" w:pos="0"/>
                    </w:tabs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6728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09" w:type="dxa"/>
                </w:tcPr>
                <w:p w:rsidR="007A4C5D" w:rsidRPr="00146728" w:rsidRDefault="007A4C5D" w:rsidP="006C7AAE">
                  <w:pPr>
                    <w:pStyle w:val="a4"/>
                    <w:tabs>
                      <w:tab w:val="left" w:pos="0"/>
                    </w:tabs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6728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709" w:type="dxa"/>
                </w:tcPr>
                <w:p w:rsidR="007A4C5D" w:rsidRPr="00146728" w:rsidRDefault="007A4C5D" w:rsidP="006C7AAE">
                  <w:pPr>
                    <w:pStyle w:val="a4"/>
                    <w:tabs>
                      <w:tab w:val="left" w:pos="0"/>
                    </w:tabs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6728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709" w:type="dxa"/>
                </w:tcPr>
                <w:p w:rsidR="007A4C5D" w:rsidRPr="00146728" w:rsidRDefault="007A4C5D" w:rsidP="006C7AAE">
                  <w:pPr>
                    <w:pStyle w:val="a4"/>
                    <w:tabs>
                      <w:tab w:val="left" w:pos="0"/>
                    </w:tabs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6728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567" w:type="dxa"/>
                </w:tcPr>
                <w:p w:rsidR="007A4C5D" w:rsidRPr="00146728" w:rsidRDefault="007A4C5D" w:rsidP="006C7AAE">
                  <w:pPr>
                    <w:pStyle w:val="a4"/>
                    <w:tabs>
                      <w:tab w:val="left" w:pos="0"/>
                    </w:tabs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6728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567" w:type="dxa"/>
                </w:tcPr>
                <w:p w:rsidR="007A4C5D" w:rsidRPr="00146728" w:rsidRDefault="007A4C5D" w:rsidP="006C7AAE">
                  <w:pPr>
                    <w:pStyle w:val="a4"/>
                    <w:tabs>
                      <w:tab w:val="left" w:pos="0"/>
                    </w:tabs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6728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567" w:type="dxa"/>
                </w:tcPr>
                <w:p w:rsidR="007A4C5D" w:rsidRPr="00146728" w:rsidRDefault="007A4C5D" w:rsidP="006C7AAE">
                  <w:pPr>
                    <w:pStyle w:val="a4"/>
                    <w:tabs>
                      <w:tab w:val="left" w:pos="0"/>
                    </w:tabs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6728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567" w:type="dxa"/>
                </w:tcPr>
                <w:p w:rsidR="007A4C5D" w:rsidRPr="00146728" w:rsidRDefault="007A4C5D" w:rsidP="006C7AAE">
                  <w:pPr>
                    <w:pStyle w:val="a4"/>
                    <w:tabs>
                      <w:tab w:val="left" w:pos="0"/>
                    </w:tabs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6728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567" w:type="dxa"/>
                </w:tcPr>
                <w:p w:rsidR="007A4C5D" w:rsidRPr="00146728" w:rsidRDefault="007A4C5D" w:rsidP="006C7AAE">
                  <w:pPr>
                    <w:pStyle w:val="a4"/>
                    <w:tabs>
                      <w:tab w:val="left" w:pos="0"/>
                    </w:tabs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6728">
                    <w:rPr>
                      <w:rFonts w:ascii="Times New Roman" w:hAnsi="Times New Roman"/>
                      <w:sz w:val="24"/>
                      <w:szCs w:val="24"/>
                    </w:rPr>
                    <w:t>й</w:t>
                  </w:r>
                </w:p>
              </w:tc>
            </w:tr>
          </w:tbl>
          <w:p w:rsidR="007A4C5D" w:rsidRPr="00146728" w:rsidRDefault="007A4C5D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355" w:type="dxa"/>
          </w:tcPr>
          <w:p w:rsidR="007A4C5D" w:rsidRPr="00146728" w:rsidRDefault="007A4C5D" w:rsidP="006C7AAE">
            <w:pPr>
              <w:pStyle w:val="a6"/>
              <w:tabs>
                <w:tab w:val="left" w:pos="426"/>
              </w:tabs>
            </w:pPr>
            <w:r w:rsidRPr="00146728">
              <w:t xml:space="preserve">Закон Архимеда. </w:t>
            </w:r>
            <w:r w:rsidRPr="00146728">
              <w:rPr>
                <w:color w:val="333333"/>
                <w:shd w:val="clear" w:color="auto" w:fill="FFFFFF"/>
              </w:rPr>
              <w:t>Тело, погруженное в жидкость, вытесняет объём жидкости, равный объёму погруженного тела (на само тело действует выталкивающая сила, направленная вверх и равная весу вытесненной жидкости). Ответ может быть кратким.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355" w:type="dxa"/>
          </w:tcPr>
          <w:p w:rsidR="007A4C5D" w:rsidRPr="00146728" w:rsidRDefault="007A4C5D" w:rsidP="006C7AAE">
            <w:pPr>
              <w:pStyle w:val="a5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CA1B59">
              <w:rPr>
                <w:rFonts w:ascii="Times New Roman" w:hAnsi="Times New Roman" w:cs="Times New Roman"/>
                <w:shd w:val="clear" w:color="auto" w:fill="FFFFFF"/>
              </w:rPr>
              <w:t>бисквитное тесто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355" w:type="dxa"/>
          </w:tcPr>
          <w:p w:rsidR="007A4C5D" w:rsidRPr="00146728" w:rsidRDefault="00DC3337" w:rsidP="006C7AAE">
            <w:pPr>
              <w:pStyle w:val="a5"/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033BCD69" wp14:editId="6293C7F5">
                  <wp:extent cx="1885950" cy="1733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41485" t="70223" r="24432" b="7627"/>
                          <a:stretch/>
                        </pic:blipFill>
                        <pic:spPr bwMode="auto">
                          <a:xfrm>
                            <a:off x="0" y="0"/>
                            <a:ext cx="1885950" cy="1733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A4C5D" w:rsidRPr="00146728" w:rsidRDefault="00DC3337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337">
              <w:rPr>
                <w:rFonts w:ascii="Times New Roman" w:hAnsi="Times New Roman" w:cs="Times New Roman"/>
                <w:sz w:val="24"/>
                <w:szCs w:val="24"/>
              </w:rPr>
              <w:t>вид переплетения- саржа уточная, R=1/2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355" w:type="dxa"/>
          </w:tcPr>
          <w:p w:rsidR="007A4C5D" w:rsidRPr="00146728" w:rsidRDefault="005D638D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2"/>
              </w:rPr>
              <w:t>Добавленные волокна позволяют увеличить срок службы вещей из вискозы, т.к.</w:t>
            </w:r>
            <w:r>
              <w:rPr>
                <w:rStyle w:val="FontStyle22"/>
              </w:rPr>
              <w:br/>
            </w:r>
            <w:r w:rsidRPr="005D638D">
              <w:rPr>
                <w:rStyle w:val="FontStyle22"/>
              </w:rPr>
              <w:t>придают прочности, предотвращают деформацию.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355" w:type="dxa"/>
          </w:tcPr>
          <w:p w:rsidR="007A4C5D" w:rsidRPr="00146728" w:rsidRDefault="007A4C5D" w:rsidP="006C7AAE">
            <w:pPr>
              <w:pStyle w:val="a5"/>
              <w:tabs>
                <w:tab w:val="left" w:pos="426"/>
              </w:tabs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146728">
              <w:rPr>
                <w:rFonts w:ascii="Times New Roman" w:hAnsi="Times New Roman" w:cs="Times New Roman"/>
                <w:color w:val="auto"/>
                <w:lang w:eastAsia="en-US"/>
              </w:rPr>
              <w:t>А-6; Б-2; В- 5; Г- 3; Д-4; Е- 1</w:t>
            </w:r>
          </w:p>
          <w:p w:rsidR="007A4C5D" w:rsidRPr="00146728" w:rsidRDefault="007A4C5D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355" w:type="dxa"/>
          </w:tcPr>
          <w:p w:rsidR="007A4C5D" w:rsidRPr="0098418D" w:rsidRDefault="0098418D" w:rsidP="006C7AAE">
            <w:pPr>
              <w:widowControl w:val="0"/>
              <w:tabs>
                <w:tab w:val="left" w:pos="426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18D">
              <w:rPr>
                <w:rFonts w:ascii="Times New Roman" w:hAnsi="Times New Roman" w:cs="Times New Roman"/>
                <w:sz w:val="24"/>
                <w:szCs w:val="24"/>
              </w:rPr>
              <w:t>1-универсальные (</w:t>
            </w:r>
            <w:proofErr w:type="spellStart"/>
            <w:r w:rsidRPr="0098418D">
              <w:rPr>
                <w:rFonts w:ascii="Times New Roman" w:hAnsi="Times New Roman" w:cs="Times New Roman"/>
                <w:sz w:val="24"/>
                <w:szCs w:val="24"/>
              </w:rPr>
              <w:t>прямострочные</w:t>
            </w:r>
            <w:proofErr w:type="spellEnd"/>
            <w:r w:rsidRPr="0098418D">
              <w:rPr>
                <w:rFonts w:ascii="Times New Roman" w:hAnsi="Times New Roman" w:cs="Times New Roman"/>
                <w:sz w:val="24"/>
                <w:szCs w:val="24"/>
              </w:rPr>
              <w:t>), 2- специального назначения 3- полуавтоматы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9355" w:type="dxa"/>
          </w:tcPr>
          <w:p w:rsidR="007A4C5D" w:rsidRPr="0098418D" w:rsidRDefault="0098418D" w:rsidP="006C7AAE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418D">
              <w:rPr>
                <w:rFonts w:ascii="Times New Roman" w:hAnsi="Times New Roman" w:cs="Times New Roman"/>
                <w:sz w:val="24"/>
                <w:szCs w:val="24"/>
              </w:rPr>
              <w:t>3 –   загрязнению сшиваемой ткани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355" w:type="dxa"/>
          </w:tcPr>
          <w:p w:rsidR="007A4C5D" w:rsidRPr="00146728" w:rsidRDefault="007A4C5D" w:rsidP="006C7AAE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разработке объёмных </w:t>
            </w:r>
            <w:r w:rsidRPr="0014672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изделий</w:t>
            </w:r>
            <w:r w:rsidRPr="001467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для создания легкой, выразительной формы используют мягкие складки, </w:t>
            </w:r>
            <w:r w:rsidRPr="0014672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вытачки</w:t>
            </w:r>
            <w:r w:rsidRPr="001467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467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защипы</w:t>
            </w:r>
            <w:proofErr w:type="spellEnd"/>
            <w:r w:rsidRPr="001467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т.п. Для правильного ответа достаточно 1 варианта</w:t>
            </w:r>
            <w:r w:rsidRPr="001467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355" w:type="dxa"/>
          </w:tcPr>
          <w:p w:rsidR="007A4C5D" w:rsidRPr="00A101AB" w:rsidRDefault="007A4C5D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1AB">
              <w:rPr>
                <w:rFonts w:ascii="Times New Roman" w:hAnsi="Times New Roman" w:cs="Times New Roman"/>
                <w:sz w:val="24"/>
                <w:szCs w:val="24"/>
              </w:rPr>
              <w:t>а, в, д, з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355" w:type="dxa"/>
          </w:tcPr>
          <w:p w:rsidR="007A4C5D" w:rsidRPr="00146728" w:rsidRDefault="006B63A4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левый</w:t>
            </w:r>
          </w:p>
        </w:tc>
      </w:tr>
      <w:tr w:rsidR="007A4C5D" w:rsidRPr="00146728" w:rsidTr="00583356">
        <w:trPr>
          <w:trHeight w:val="271"/>
        </w:trPr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355" w:type="dxa"/>
          </w:tcPr>
          <w:p w:rsidR="007A4C5D" w:rsidRPr="008417F1" w:rsidRDefault="008417F1" w:rsidP="008417F1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в,д</w:t>
            </w:r>
            <w:proofErr w:type="spellEnd"/>
            <w:proofErr w:type="gramEnd"/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355" w:type="dxa"/>
          </w:tcPr>
          <w:p w:rsidR="007A4C5D" w:rsidRPr="00146728" w:rsidRDefault="007A4C5D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отделка - жабо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355" w:type="dxa"/>
          </w:tcPr>
          <w:p w:rsidR="007A4C5D" w:rsidRPr="00146728" w:rsidRDefault="00472205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C11">
              <w:rPr>
                <w:rStyle w:val="FontStyle22"/>
              </w:rPr>
              <w:t>Все виды счетных швов: набор, «роспись», гобеленовый шов, крест, т.к. они являются самыми распространенными в народной вышивке.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355" w:type="dxa"/>
          </w:tcPr>
          <w:p w:rsidR="007A4C5D" w:rsidRPr="00146728" w:rsidRDefault="00FA7954" w:rsidP="006C7AAE">
            <w:pPr>
              <w:shd w:val="clear" w:color="auto" w:fill="FFFFFF"/>
              <w:tabs>
                <w:tab w:val="left" w:pos="-2268"/>
                <w:tab w:val="left" w:pos="426"/>
                <w:tab w:val="left" w:pos="900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Япония 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355" w:type="dxa"/>
          </w:tcPr>
          <w:p w:rsidR="007A4C5D" w:rsidRPr="009B0066" w:rsidRDefault="009B0066" w:rsidP="006C7AAE">
            <w:pPr>
              <w:shd w:val="clear" w:color="auto" w:fill="FFFFFF"/>
              <w:tabs>
                <w:tab w:val="left" w:pos="-2268"/>
                <w:tab w:val="left" w:pos="426"/>
                <w:tab w:val="left" w:pos="900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066">
              <w:rPr>
                <w:rFonts w:ascii="Times New Roman" w:hAnsi="Times New Roman" w:cs="Times New Roman"/>
                <w:sz w:val="24"/>
                <w:szCs w:val="24"/>
              </w:rPr>
              <w:t>Хохломская роспись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355" w:type="dxa"/>
          </w:tcPr>
          <w:p w:rsidR="00D25EFE" w:rsidRPr="00F76604" w:rsidRDefault="00D25EFE" w:rsidP="00D25EFE">
            <w:pPr>
              <w:pStyle w:val="a7"/>
              <w:rPr>
                <w:sz w:val="24"/>
                <w:szCs w:val="24"/>
              </w:rPr>
            </w:pPr>
            <w:proofErr w:type="gramStart"/>
            <w:r w:rsidRPr="00F76604">
              <w:rPr>
                <w:sz w:val="24"/>
                <w:szCs w:val="24"/>
              </w:rPr>
              <w:t>электрическая….</w:t>
            </w:r>
            <w:proofErr w:type="gramEnd"/>
            <w:r w:rsidRPr="00F76604">
              <w:rPr>
                <w:sz w:val="24"/>
                <w:szCs w:val="24"/>
              </w:rPr>
              <w:t>.    механическую</w:t>
            </w:r>
            <w:bookmarkStart w:id="0" w:name="_GoBack"/>
            <w:bookmarkEnd w:id="0"/>
          </w:p>
          <w:p w:rsidR="007A4C5D" w:rsidRPr="00146728" w:rsidRDefault="007A4C5D" w:rsidP="006C7AAE">
            <w:pPr>
              <w:shd w:val="clear" w:color="auto" w:fill="FFFFFF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355" w:type="dxa"/>
          </w:tcPr>
          <w:p w:rsidR="006C7AAE" w:rsidRPr="006C7AAE" w:rsidRDefault="006C7AAE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AAE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Постоянные издержки на единицу продукции будут снижаться. </w:t>
            </w:r>
          </w:p>
          <w:p w:rsidR="006C7AAE" w:rsidRPr="006C7AAE" w:rsidRDefault="006C7AAE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AAE">
              <w:rPr>
                <w:rFonts w:ascii="Times New Roman" w:hAnsi="Times New Roman" w:cs="Times New Roman"/>
                <w:sz w:val="24"/>
                <w:szCs w:val="24"/>
              </w:rPr>
              <w:t xml:space="preserve"> (Пример: если месячная арендная плата за помещение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30000 руб. в месяц, </w:t>
            </w:r>
            <w:r w:rsidRPr="006C7AAE">
              <w:rPr>
                <w:rFonts w:ascii="Times New Roman" w:hAnsi="Times New Roman" w:cs="Times New Roman"/>
                <w:sz w:val="24"/>
                <w:szCs w:val="24"/>
              </w:rPr>
              <w:t xml:space="preserve">объём продукции – 100 ед., то при увеличении объёма продукции до 1000 ед., </w:t>
            </w:r>
          </w:p>
          <w:p w:rsidR="007A4C5D" w:rsidRPr="00146728" w:rsidRDefault="006C7AAE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AAE">
              <w:rPr>
                <w:rFonts w:ascii="Times New Roman" w:hAnsi="Times New Roman" w:cs="Times New Roman"/>
                <w:sz w:val="24"/>
                <w:szCs w:val="24"/>
              </w:rPr>
              <w:t>постоянные издержки на 1 ед. продукции снизятся с 300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7AAE">
              <w:rPr>
                <w:rFonts w:ascii="Times New Roman" w:hAnsi="Times New Roman" w:cs="Times New Roman"/>
                <w:sz w:val="24"/>
                <w:szCs w:val="24"/>
              </w:rPr>
              <w:t xml:space="preserve"> до 30 руб.)</w:t>
            </w:r>
          </w:p>
        </w:tc>
      </w:tr>
      <w:tr w:rsidR="007A4C5D" w:rsidRPr="00146728" w:rsidTr="00583356">
        <w:tc>
          <w:tcPr>
            <w:tcW w:w="568" w:type="dxa"/>
          </w:tcPr>
          <w:p w:rsidR="007A4C5D" w:rsidRPr="00146728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2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355" w:type="dxa"/>
          </w:tcPr>
          <w:p w:rsidR="00D25EFE" w:rsidRPr="00257064" w:rsidRDefault="00D25EFE" w:rsidP="00D25EFE">
            <w:pPr>
              <w:pStyle w:val="a7"/>
              <w:rPr>
                <w:i/>
              </w:rPr>
            </w:pPr>
            <w:r w:rsidRPr="00257064">
              <w:rPr>
                <w:i/>
              </w:rPr>
              <w:t xml:space="preserve">1 - </w:t>
            </w:r>
            <w:r>
              <w:rPr>
                <w:i/>
              </w:rPr>
              <w:t>Д</w:t>
            </w:r>
            <w:r w:rsidRPr="00257064">
              <w:rPr>
                <w:i/>
              </w:rPr>
              <w:t xml:space="preserve">, 2 - </w:t>
            </w:r>
            <w:r>
              <w:rPr>
                <w:i/>
              </w:rPr>
              <w:t>В</w:t>
            </w:r>
            <w:r w:rsidRPr="00257064">
              <w:rPr>
                <w:i/>
              </w:rPr>
              <w:t>, 3 -</w:t>
            </w:r>
            <w:r>
              <w:rPr>
                <w:i/>
              </w:rPr>
              <w:t xml:space="preserve"> А</w:t>
            </w:r>
            <w:r w:rsidRPr="00257064">
              <w:rPr>
                <w:i/>
              </w:rPr>
              <w:t xml:space="preserve">, 4 - </w:t>
            </w:r>
            <w:r>
              <w:rPr>
                <w:i/>
              </w:rPr>
              <w:t>Б, 5 – Г.</w:t>
            </w:r>
          </w:p>
          <w:p w:rsidR="007A4C5D" w:rsidRPr="00146728" w:rsidRDefault="007A4C5D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5D" w:rsidRPr="00F76604" w:rsidTr="00583356">
        <w:tc>
          <w:tcPr>
            <w:tcW w:w="568" w:type="dxa"/>
          </w:tcPr>
          <w:p w:rsidR="007A4C5D" w:rsidRPr="00F76604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60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355" w:type="dxa"/>
          </w:tcPr>
          <w:p w:rsidR="007A4C5D" w:rsidRPr="00F76604" w:rsidRDefault="00AE54C8" w:rsidP="006C7AAE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6604">
              <w:rPr>
                <w:rStyle w:val="FontStyle21"/>
                <w:sz w:val="24"/>
                <w:szCs w:val="24"/>
              </w:rPr>
              <w:t>1.Эскиз оформления музыкальной студии</w:t>
            </w:r>
          </w:p>
          <w:p w:rsidR="00A30966" w:rsidRPr="00F76604" w:rsidRDefault="007A4C5D" w:rsidP="00AE54C8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7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4C5D" w:rsidRPr="00F76604" w:rsidRDefault="007A4C5D" w:rsidP="006C7AAE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4C8" w:rsidRPr="00F76604" w:rsidRDefault="00AE54C8" w:rsidP="00AE54C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6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186055" distL="24130" distR="24130" simplePos="0" relativeHeight="251658240" behindDoc="0" locked="0" layoutInCell="1" allowOverlap="1">
                      <wp:simplePos x="0" y="0"/>
                      <wp:positionH relativeFrom="margin">
                        <wp:posOffset>106680</wp:posOffset>
                      </wp:positionH>
                      <wp:positionV relativeFrom="paragraph">
                        <wp:posOffset>0</wp:posOffset>
                      </wp:positionV>
                      <wp:extent cx="5601970" cy="3481070"/>
                      <wp:effectExtent l="0" t="0" r="635" b="0"/>
                      <wp:wrapTopAndBottom/>
                      <wp:docPr id="5" name="Надпись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01970" cy="34810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E54C8" w:rsidRDefault="00AE54C8" w:rsidP="00AE54C8">
                                  <w:r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5600700" cy="3476625"/>
                                        <wp:effectExtent l="0" t="0" r="0" b="9525"/>
                                        <wp:docPr id="16" name="Рисунок 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00700" cy="34766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5" o:spid="_x0000_s1026" type="#_x0000_t202" style="position:absolute;margin-left:8.4pt;margin-top:0;width:441.1pt;height:274.1pt;z-index:251658240;visibility:visible;mso-wrap-style:square;mso-width-percent:0;mso-height-percent:0;mso-wrap-distance-left:1.9pt;mso-wrap-distance-top:0;mso-wrap-distance-right:1.9pt;mso-wrap-distance-bottom:14.6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" filled="f" stroked="f">
                      <v:textbox inset="0,0,0,0">
                        <w:txbxContent>
                          <w:p w:rsidR="00AE54C8" w:rsidRDefault="00AE54C8" w:rsidP="00AE54C8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5600700" cy="3476625"/>
                                  <wp:effectExtent l="0" t="0" r="0" b="9525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00700" cy="3476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 anchorx="margin"/>
                    </v:shape>
                  </w:pict>
                </mc:Fallback>
              </mc:AlternateContent>
            </w:r>
            <w:r w:rsidRPr="00F766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2.Перечислите варианты технологий обработки срезов декоративных отделок:</w:t>
            </w:r>
          </w:p>
          <w:p w:rsidR="00AE54C8" w:rsidRPr="00F76604" w:rsidRDefault="00AE54C8" w:rsidP="00AE54C8">
            <w:pPr>
              <w:widowControl w:val="0"/>
              <w:numPr>
                <w:ilvl w:val="0"/>
                <w:numId w:val="3"/>
              </w:numPr>
              <w:tabs>
                <w:tab w:val="left" w:pos="269"/>
              </w:tabs>
              <w:autoSpaceDE w:val="0"/>
              <w:autoSpaceDN w:val="0"/>
              <w:adjustRightInd w:val="0"/>
              <w:spacing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среза косой бейкой;</w:t>
            </w:r>
          </w:p>
          <w:p w:rsidR="00AE54C8" w:rsidRPr="00F76604" w:rsidRDefault="00AE54C8" w:rsidP="00AE54C8">
            <w:pPr>
              <w:widowControl w:val="0"/>
              <w:numPr>
                <w:ilvl w:val="0"/>
                <w:numId w:val="3"/>
              </w:numPr>
              <w:tabs>
                <w:tab w:val="left" w:pos="269"/>
              </w:tabs>
              <w:autoSpaceDE w:val="0"/>
              <w:autoSpaceDN w:val="0"/>
              <w:adjustRightInd w:val="0"/>
              <w:spacing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среза строчкой </w:t>
            </w:r>
            <w:proofErr w:type="gramStart"/>
            <w:r w:rsidRPr="00F76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зиг-</w:t>
            </w:r>
            <w:proofErr w:type="spellStart"/>
            <w:r w:rsidRPr="00F76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</w:t>
            </w:r>
            <w:proofErr w:type="spellEnd"/>
            <w:proofErr w:type="gramEnd"/>
            <w:r w:rsidRPr="00F76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E54C8" w:rsidRPr="00F76604" w:rsidRDefault="00AE54C8" w:rsidP="00AE54C8">
            <w:pPr>
              <w:widowControl w:val="0"/>
              <w:numPr>
                <w:ilvl w:val="0"/>
                <w:numId w:val="3"/>
              </w:numPr>
              <w:tabs>
                <w:tab w:val="left" w:pos="269"/>
              </w:tabs>
              <w:autoSpaceDE w:val="0"/>
              <w:autoSpaceDN w:val="0"/>
              <w:adjustRightInd w:val="0"/>
              <w:spacing w:before="5"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среза «американкой» или московским швом, т.е. швом вподгибку с закрытым </w:t>
            </w:r>
            <w:r w:rsidRPr="00F76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срезом;</w:t>
            </w:r>
          </w:p>
          <w:p w:rsidR="00AE54C8" w:rsidRPr="00F76604" w:rsidRDefault="00AE54C8" w:rsidP="00AE54C8">
            <w:pPr>
              <w:widowControl w:val="0"/>
              <w:numPr>
                <w:ilvl w:val="0"/>
                <w:numId w:val="3"/>
              </w:numPr>
              <w:tabs>
                <w:tab w:val="left" w:pos="269"/>
              </w:tabs>
              <w:autoSpaceDE w:val="0"/>
              <w:autoSpaceDN w:val="0"/>
              <w:adjustRightInd w:val="0"/>
              <w:spacing w:before="5"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обработать срезы бахромой или какой-либо отделочной тесьмой;</w:t>
            </w:r>
          </w:p>
          <w:p w:rsidR="00AE54C8" w:rsidRPr="00AE54C8" w:rsidRDefault="00AE54C8" w:rsidP="00AE54C8">
            <w:pPr>
              <w:widowControl w:val="0"/>
              <w:numPr>
                <w:ilvl w:val="0"/>
                <w:numId w:val="3"/>
              </w:numPr>
              <w:tabs>
                <w:tab w:val="left" w:pos="269"/>
              </w:tabs>
              <w:autoSpaceDE w:val="0"/>
              <w:autoSpaceDN w:val="0"/>
              <w:adjustRightInd w:val="0"/>
              <w:spacing w:before="5"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стачать две детали элемента по контуру и вывернуть - для тонких тканей, можно применить ткани -компаньоны.</w:t>
            </w:r>
          </w:p>
          <w:p w:rsidR="00AE54C8" w:rsidRPr="00F76604" w:rsidRDefault="00AE54C8" w:rsidP="00AE54C8">
            <w:pPr>
              <w:autoSpaceDE w:val="0"/>
              <w:autoSpaceDN w:val="0"/>
              <w:adjustRightInd w:val="0"/>
              <w:spacing w:before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 двух вариантов.</w:t>
            </w:r>
          </w:p>
          <w:p w:rsidR="007A4C5D" w:rsidRPr="00F76604" w:rsidRDefault="00AE54C8" w:rsidP="006C7AAE">
            <w:pPr>
              <w:tabs>
                <w:tab w:val="left" w:pos="426"/>
              </w:tabs>
              <w:rPr>
                <w:rStyle w:val="FontStyle21"/>
                <w:sz w:val="24"/>
                <w:szCs w:val="24"/>
              </w:rPr>
            </w:pPr>
            <w:r w:rsidRPr="00F7660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F7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604">
              <w:rPr>
                <w:rStyle w:val="FontStyle21"/>
                <w:sz w:val="24"/>
                <w:szCs w:val="24"/>
              </w:rPr>
              <w:t>Используя предложенную выкройку отделки моделей- кокилье, выполните её</w:t>
            </w:r>
            <w:r w:rsidRPr="00F76604">
              <w:rPr>
                <w:rStyle w:val="FontStyle21"/>
                <w:sz w:val="24"/>
                <w:szCs w:val="24"/>
              </w:rPr>
              <w:t xml:space="preserve"> из кальки, прикрепите (таблица3</w:t>
            </w:r>
            <w:r w:rsidRPr="00F76604">
              <w:rPr>
                <w:rStyle w:val="FontStyle21"/>
                <w:sz w:val="24"/>
                <w:szCs w:val="24"/>
              </w:rPr>
              <w:t>) отделку так, как она располагается на изделиях</w:t>
            </w:r>
          </w:p>
          <w:p w:rsidR="00AE54C8" w:rsidRPr="00F76604" w:rsidRDefault="00AE54C8" w:rsidP="006C7AAE">
            <w:pPr>
              <w:tabs>
                <w:tab w:val="left" w:pos="426"/>
              </w:tabs>
              <w:rPr>
                <w:rStyle w:val="FontStyle21"/>
                <w:b w:val="0"/>
                <w:sz w:val="24"/>
                <w:szCs w:val="24"/>
              </w:rPr>
            </w:pPr>
            <w:r w:rsidRPr="00F76604">
              <w:rPr>
                <w:rStyle w:val="FontStyle21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 w:rsidRPr="00F76604">
              <w:rPr>
                <w:rStyle w:val="FontStyle21"/>
                <w:b w:val="0"/>
                <w:sz w:val="24"/>
                <w:szCs w:val="24"/>
              </w:rPr>
              <w:t>Таблица 3</w:t>
            </w:r>
          </w:p>
          <w:p w:rsidR="00AE54C8" w:rsidRPr="00F76604" w:rsidRDefault="00AE54C8" w:rsidP="006C7AAE">
            <w:pPr>
              <w:tabs>
                <w:tab w:val="left" w:pos="426"/>
              </w:tabs>
              <w:rPr>
                <w:rStyle w:val="FontStyle21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06"/>
              <w:gridCol w:w="3998"/>
            </w:tblGrid>
            <w:tr w:rsidR="00AE54C8" w:rsidRPr="00F76604" w:rsidTr="00AE54C8">
              <w:tc>
                <w:tcPr>
                  <w:tcW w:w="4706" w:type="dxa"/>
                </w:tcPr>
                <w:p w:rsidR="00AE54C8" w:rsidRPr="00F76604" w:rsidRDefault="00AE54C8" w:rsidP="00AE54C8">
                  <w:pPr>
                    <w:autoSpaceDE w:val="0"/>
                    <w:autoSpaceDN w:val="0"/>
                    <w:adjustRightInd w:val="0"/>
                    <w:spacing w:before="5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Выкройка декоративного элемента</w:t>
                  </w:r>
                </w:p>
                <w:p w:rsidR="00AE54C8" w:rsidRPr="00F76604" w:rsidRDefault="00AE54C8" w:rsidP="00AE54C8">
                  <w:pPr>
                    <w:tabs>
                      <w:tab w:val="left" w:pos="426"/>
                    </w:tabs>
                    <w:rPr>
                      <w:rStyle w:val="FontStyle21"/>
                      <w:sz w:val="24"/>
                      <w:szCs w:val="24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column"/>
                  </w:r>
                </w:p>
              </w:tc>
              <w:tc>
                <w:tcPr>
                  <w:tcW w:w="3998" w:type="dxa"/>
                </w:tcPr>
                <w:p w:rsidR="00AE54C8" w:rsidRPr="00F76604" w:rsidRDefault="00AE54C8" w:rsidP="00AE54C8">
                  <w:pPr>
                    <w:pStyle w:val="Style6"/>
                    <w:widowControl/>
                    <w:spacing w:line="317" w:lineRule="exact"/>
                    <w:jc w:val="left"/>
                    <w:rPr>
                      <w:rStyle w:val="FontStyle22"/>
                      <w:sz w:val="24"/>
                      <w:szCs w:val="24"/>
                    </w:rPr>
                  </w:pPr>
                  <w:r w:rsidRPr="00F76604">
                    <w:rPr>
                      <w:rStyle w:val="FontStyle22"/>
                      <w:sz w:val="24"/>
                      <w:szCs w:val="24"/>
                    </w:rPr>
                    <w:t>Место прикрепления декоративного элемента</w:t>
                  </w:r>
                </w:p>
                <w:p w:rsidR="00AE54C8" w:rsidRPr="00F76604" w:rsidRDefault="00AE54C8" w:rsidP="006C7AAE">
                  <w:pPr>
                    <w:tabs>
                      <w:tab w:val="left" w:pos="426"/>
                    </w:tabs>
                    <w:rPr>
                      <w:rStyle w:val="FontStyle21"/>
                      <w:sz w:val="24"/>
                      <w:szCs w:val="24"/>
                    </w:rPr>
                  </w:pPr>
                </w:p>
              </w:tc>
            </w:tr>
            <w:tr w:rsidR="00AE54C8" w:rsidRPr="00F76604" w:rsidTr="00AE54C8">
              <w:tc>
                <w:tcPr>
                  <w:tcW w:w="4706" w:type="dxa"/>
                </w:tcPr>
                <w:p w:rsidR="00AE54C8" w:rsidRPr="00F76604" w:rsidRDefault="00AE54C8" w:rsidP="00AE54C8">
                  <w:pPr>
                    <w:autoSpaceDE w:val="0"/>
                    <w:autoSpaceDN w:val="0"/>
                    <w:adjustRightInd w:val="0"/>
                    <w:spacing w:before="5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15D2DDE" wp14:editId="6EB55CA0">
                        <wp:extent cx="2819400" cy="2790825"/>
                        <wp:effectExtent l="0" t="0" r="0" b="9525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779" r="34242" b="5716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819400" cy="2790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98" w:type="dxa"/>
                </w:tcPr>
                <w:p w:rsidR="00AE54C8" w:rsidRPr="00F76604" w:rsidRDefault="00AE54C8" w:rsidP="00AE54C8">
                  <w:pPr>
                    <w:pStyle w:val="Style6"/>
                    <w:widowControl/>
                    <w:spacing w:line="317" w:lineRule="exact"/>
                    <w:jc w:val="left"/>
                    <w:rPr>
                      <w:rStyle w:val="FontStyle22"/>
                      <w:sz w:val="24"/>
                      <w:szCs w:val="24"/>
                    </w:rPr>
                  </w:pPr>
                  <w:r w:rsidRPr="00F76604"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468630</wp:posOffset>
                        </wp:positionH>
                        <wp:positionV relativeFrom="paragraph">
                          <wp:posOffset>138430</wp:posOffset>
                        </wp:positionV>
                        <wp:extent cx="1504950" cy="2847975"/>
                        <wp:effectExtent l="0" t="0" r="0" b="9525"/>
                        <wp:wrapSquare wrapText="bothSides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347" t="681" r="7304" b="513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504950" cy="2847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AE54C8" w:rsidRPr="00F76604" w:rsidTr="00AE54C8">
              <w:tc>
                <w:tcPr>
                  <w:tcW w:w="4706" w:type="dxa"/>
                </w:tcPr>
                <w:p w:rsidR="00AE54C8" w:rsidRPr="00F76604" w:rsidRDefault="00AE54C8" w:rsidP="00AE54C8">
                  <w:pPr>
                    <w:autoSpaceDE w:val="0"/>
                    <w:autoSpaceDN w:val="0"/>
                    <w:adjustRightInd w:val="0"/>
                    <w:spacing w:before="58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4B952CA" wp14:editId="24A9CF60">
                        <wp:extent cx="2390775" cy="3228975"/>
                        <wp:effectExtent l="0" t="0" r="9525" b="9525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779" t="48830" r="48020" b="160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390775" cy="3228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98" w:type="dxa"/>
                </w:tcPr>
                <w:p w:rsidR="00AE54C8" w:rsidRPr="00F76604" w:rsidRDefault="00AE54C8" w:rsidP="00AE54C8">
                  <w:pPr>
                    <w:pStyle w:val="Style6"/>
                    <w:widowControl/>
                    <w:spacing w:line="317" w:lineRule="exact"/>
                    <w:jc w:val="left"/>
                    <w:rPr>
                      <w:rStyle w:val="FontStyle22"/>
                      <w:sz w:val="24"/>
                      <w:szCs w:val="24"/>
                    </w:rPr>
                  </w:pPr>
                  <w:r w:rsidRPr="00F76604">
                    <w:rPr>
                      <w:noProof/>
                    </w:rPr>
                    <w:drawing>
                      <wp:anchor distT="0" distB="0" distL="114300" distR="114300" simplePos="0" relativeHeight="251660288" behindDoc="1" locked="0" layoutInCell="1" allowOverlap="1">
                        <wp:simplePos x="0" y="0"/>
                        <wp:positionH relativeFrom="column">
                          <wp:posOffset>192405</wp:posOffset>
                        </wp:positionH>
                        <wp:positionV relativeFrom="paragraph">
                          <wp:posOffset>0</wp:posOffset>
                        </wp:positionV>
                        <wp:extent cx="1704340" cy="3162300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1470"/>
                            <wp:lineTo x="21246" y="21470"/>
                            <wp:lineTo x="21246" y="0"/>
                            <wp:lineTo x="0" y="0"/>
                          </wp:wrapPolygon>
                        </wp:wrapTight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347" t="52828" r="3945" b="196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04340" cy="3162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AE54C8" w:rsidRPr="00F76604" w:rsidTr="00AE54C8">
              <w:tc>
                <w:tcPr>
                  <w:tcW w:w="4706" w:type="dxa"/>
                </w:tcPr>
                <w:p w:rsidR="00AE54C8" w:rsidRPr="00F76604" w:rsidRDefault="00AE54C8" w:rsidP="00AE54C8">
                  <w:pPr>
                    <w:autoSpaceDE w:val="0"/>
                    <w:autoSpaceDN w:val="0"/>
                    <w:adjustRightInd w:val="0"/>
                    <w:spacing w:before="58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2533650" cy="4410075"/>
                        <wp:effectExtent l="0" t="0" r="0" b="9525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942" t="1440" r="51169" b="329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533650" cy="441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98" w:type="dxa"/>
                </w:tcPr>
                <w:p w:rsidR="00AE54C8" w:rsidRPr="00F76604" w:rsidRDefault="00AE54C8" w:rsidP="00AE54C8">
                  <w:pPr>
                    <w:pStyle w:val="Style6"/>
                    <w:widowControl/>
                    <w:spacing w:line="317" w:lineRule="exact"/>
                    <w:jc w:val="left"/>
                    <w:rPr>
                      <w:rStyle w:val="FontStyle22"/>
                      <w:sz w:val="24"/>
                      <w:szCs w:val="24"/>
                    </w:rPr>
                  </w:pPr>
                  <w:r w:rsidRPr="00F76604">
                    <w:rPr>
                      <w:noProof/>
                    </w:rPr>
                    <w:drawing>
                      <wp:anchor distT="0" distB="0" distL="114300" distR="114300" simplePos="0" relativeHeight="251662336" behindDoc="0" locked="0" layoutInCell="1" allowOverlap="1" wp14:anchorId="436C5C6B" wp14:editId="2F2252FB">
                        <wp:simplePos x="0" y="0"/>
                        <wp:positionH relativeFrom="column">
                          <wp:posOffset>-6350</wp:posOffset>
                        </wp:positionH>
                        <wp:positionV relativeFrom="paragraph">
                          <wp:posOffset>215265</wp:posOffset>
                        </wp:positionV>
                        <wp:extent cx="1876425" cy="3829050"/>
                        <wp:effectExtent l="0" t="0" r="9525" b="0"/>
                        <wp:wrapSquare wrapText="bothSides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398" t="15433" r="3801" b="185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876425" cy="3829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AE54C8" w:rsidRPr="00F76604" w:rsidRDefault="00AE54C8" w:rsidP="006C7AAE">
            <w:pPr>
              <w:tabs>
                <w:tab w:val="left" w:pos="426"/>
              </w:tabs>
              <w:rPr>
                <w:rStyle w:val="FontStyle21"/>
                <w:sz w:val="24"/>
                <w:szCs w:val="24"/>
              </w:rPr>
            </w:pPr>
          </w:p>
          <w:tbl>
            <w:tblPr>
              <w:tblStyle w:val="a3"/>
              <w:tblW w:w="9639" w:type="dxa"/>
              <w:tblLayout w:type="fixed"/>
              <w:tblLook w:val="04A0" w:firstRow="1" w:lastRow="0" w:firstColumn="1" w:lastColumn="0" w:noHBand="0" w:noVBand="1"/>
            </w:tblPr>
            <w:tblGrid>
              <w:gridCol w:w="3797"/>
              <w:gridCol w:w="5842"/>
            </w:tblGrid>
            <w:tr w:rsidR="00583356" w:rsidRPr="00F76604" w:rsidTr="00E676CF">
              <w:tc>
                <w:tcPr>
                  <w:tcW w:w="9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4. Предложите технологическую последовательность обработки «кокилье» по </w:t>
                  </w:r>
                </w:p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косой одним из предложенных Вами вариантов (таблица4)</w:t>
                  </w:r>
                </w:p>
              </w:tc>
            </w:tr>
            <w:tr w:rsidR="00583356" w:rsidRPr="00F76604" w:rsidTr="00E676CF">
              <w:tc>
                <w:tcPr>
                  <w:tcW w:w="934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                                                    </w:t>
                  </w:r>
                  <w:r w:rsidRPr="00F7660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Таблица 4</w:t>
                  </w:r>
                </w:p>
              </w:tc>
            </w:tr>
            <w:tr w:rsidR="00583356" w:rsidRPr="00F76604" w:rsidTr="00E676CF">
              <w:tc>
                <w:tcPr>
                  <w:tcW w:w="3681" w:type="dxa"/>
                  <w:tcBorders>
                    <w:top w:val="single" w:sz="4" w:space="0" w:color="auto"/>
                  </w:tcBorders>
                </w:tcPr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Последовательность обработки кокилье </w:t>
                  </w:r>
                  <w:proofErr w:type="gramStart"/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косой</w:t>
                  </w:r>
                  <w:proofErr w:type="gramEnd"/>
                </w:p>
              </w:tc>
              <w:tc>
                <w:tcPr>
                  <w:tcW w:w="5664" w:type="dxa"/>
                  <w:tcBorders>
                    <w:top w:val="single" w:sz="4" w:space="0" w:color="auto"/>
                  </w:tcBorders>
                </w:tcPr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Схема или эскиз операции</w:t>
                  </w:r>
                </w:p>
              </w:tc>
            </w:tr>
            <w:tr w:rsidR="00583356" w:rsidRPr="00F76604" w:rsidTr="00F76604">
              <w:trPr>
                <w:trHeight w:val="3011"/>
              </w:trPr>
              <w:tc>
                <w:tcPr>
                  <w:tcW w:w="3681" w:type="dxa"/>
                </w:tcPr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pStyle w:val="Style6"/>
                    <w:widowControl/>
                    <w:spacing w:before="67" w:line="274" w:lineRule="exact"/>
                    <w:rPr>
                      <w:rStyle w:val="FontStyle22"/>
                      <w:sz w:val="24"/>
                      <w:szCs w:val="24"/>
                    </w:rPr>
                  </w:pPr>
                  <w:r w:rsidRPr="00F76604">
                    <w:rPr>
                      <w:rStyle w:val="FontStyle22"/>
                      <w:sz w:val="24"/>
                      <w:szCs w:val="24"/>
                    </w:rPr>
                    <w:t>1. Обработать внешний срез кокилье косой бейкой (можно любым способом из предложенных вариантов см. п.2)</w:t>
                  </w:r>
                </w:p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64" w:type="dxa"/>
                </w:tcPr>
                <w:p w:rsidR="00583356" w:rsidRPr="00F76604" w:rsidRDefault="00F76604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353695</wp:posOffset>
                        </wp:positionH>
                        <wp:positionV relativeFrom="paragraph">
                          <wp:posOffset>99060</wp:posOffset>
                        </wp:positionV>
                        <wp:extent cx="2557145" cy="1381125"/>
                        <wp:effectExtent l="0" t="0" r="0" b="9525"/>
                        <wp:wrapSquare wrapText="bothSides"/>
                        <wp:docPr id="19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516" t="2048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557145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 помощью лапки для окантовывания косой</w:t>
                  </w:r>
                </w:p>
                <w:p w:rsidR="00583356" w:rsidRPr="00F76604" w:rsidRDefault="00583356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бейкой</w:t>
                  </w:r>
                </w:p>
              </w:tc>
            </w:tr>
            <w:tr w:rsidR="00583356" w:rsidRPr="00F76604" w:rsidTr="00E676CF">
              <w:tc>
                <w:tcPr>
                  <w:tcW w:w="3681" w:type="dxa"/>
                </w:tcPr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Обозначить на кокилье середину</w:t>
                  </w:r>
                </w:p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64" w:type="dxa"/>
                </w:tcPr>
                <w:p w:rsidR="00583356" w:rsidRPr="00F76604" w:rsidRDefault="00F76604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687070</wp:posOffset>
                        </wp:positionH>
                        <wp:positionV relativeFrom="paragraph">
                          <wp:posOffset>79375</wp:posOffset>
                        </wp:positionV>
                        <wp:extent cx="1762125" cy="1218565"/>
                        <wp:effectExtent l="0" t="0" r="9525" b="635"/>
                        <wp:wrapSquare wrapText="bothSides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6256" t="6786" r="1351" b="7247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62125" cy="121856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83356" w:rsidRPr="00F76604" w:rsidTr="00E676CF">
              <w:tc>
                <w:tcPr>
                  <w:tcW w:w="3681" w:type="dxa"/>
                </w:tcPr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Style w:val="FontStyle22"/>
                      <w:sz w:val="24"/>
                      <w:szCs w:val="24"/>
                    </w:rPr>
                    <w:t>3.Заложить складки, согласно эскизу,</w:t>
                  </w:r>
                  <w:r w:rsidR="002F6A0C" w:rsidRPr="00F76604">
                    <w:rPr>
                      <w:rStyle w:val="FontStyle22"/>
                      <w:sz w:val="24"/>
                      <w:szCs w:val="24"/>
                    </w:rPr>
                    <w:t xml:space="preserve"> </w:t>
                  </w:r>
                  <w:r w:rsidRPr="00F76604">
                    <w:rPr>
                      <w:rStyle w:val="FontStyle22"/>
                      <w:sz w:val="24"/>
                      <w:szCs w:val="24"/>
                    </w:rPr>
                    <w:t>располагая по обе стороны от середины навстречу к друг другу (встречная-посередине, остальные простые).</w:t>
                  </w:r>
                </w:p>
              </w:tc>
              <w:tc>
                <w:tcPr>
                  <w:tcW w:w="5664" w:type="dxa"/>
                </w:tcPr>
                <w:p w:rsidR="00583356" w:rsidRPr="00F76604" w:rsidRDefault="00F76604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66432" behindDoc="0" locked="0" layoutInCell="1" allowOverlap="1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47625</wp:posOffset>
                        </wp:positionV>
                        <wp:extent cx="2136140" cy="1619250"/>
                        <wp:effectExtent l="0" t="0" r="0" b="0"/>
                        <wp:wrapSquare wrapText="bothSides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6257" t="30642" r="20014" b="5664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136140" cy="161925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83356" w:rsidRPr="00F76604" w:rsidTr="00E676CF">
              <w:tc>
                <w:tcPr>
                  <w:tcW w:w="3681" w:type="dxa"/>
                </w:tcPr>
                <w:p w:rsidR="00583356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76604" w:rsidRPr="00F76604" w:rsidRDefault="00F76604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F6A0C" w:rsidRPr="00F76604" w:rsidRDefault="002F6A0C" w:rsidP="002F6A0C">
                  <w:pPr>
                    <w:tabs>
                      <w:tab w:val="left" w:pos="355"/>
                    </w:tabs>
                    <w:autoSpaceDE w:val="0"/>
                    <w:autoSpaceDN w:val="0"/>
                    <w:adjustRightInd w:val="0"/>
                    <w:spacing w:line="274" w:lineRule="exact"/>
                    <w:ind w:left="5" w:hanging="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Выровнять верхний срез в прямую </w:t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лини</w:t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ю, проложить строчку, закрепляя </w:t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склад</w:t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ки, чтобы не растянулся верхний </w:t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срез </w:t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так как он выкроен </w:t>
                  </w:r>
                  <w:proofErr w:type="gramStart"/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косой</w:t>
                  </w:r>
                  <w:proofErr w:type="gramEnd"/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складки были зафиксированы, не </w:t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разъ</w:t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ехались при сборке ламбрекена и </w:t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притачивании планки.</w:t>
                  </w:r>
                </w:p>
                <w:p w:rsidR="002F6A0C" w:rsidRPr="00F76604" w:rsidRDefault="002F6A0C" w:rsidP="002F6A0C">
                  <w:pPr>
                    <w:tabs>
                      <w:tab w:val="left" w:pos="355"/>
                    </w:tabs>
                    <w:autoSpaceDE w:val="0"/>
                    <w:autoSpaceDN w:val="0"/>
                    <w:adjustRightInd w:val="0"/>
                    <w:spacing w:line="274" w:lineRule="exact"/>
                    <w:ind w:left="5" w:hanging="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83356" w:rsidRPr="00F76604" w:rsidRDefault="002F6A0C" w:rsidP="002F6A0C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Кокилье готово к следующему </w:t>
                  </w:r>
                  <w:r w:rsidRPr="00F766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этапу - сборки ламбрекена</w:t>
                  </w:r>
                </w:p>
                <w:p w:rsidR="00583356" w:rsidRPr="00F76604" w:rsidRDefault="00583356" w:rsidP="00583356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64" w:type="dxa"/>
                </w:tcPr>
                <w:p w:rsidR="00583356" w:rsidRPr="00F76604" w:rsidRDefault="00F76604" w:rsidP="00583356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67456" behindDoc="0" locked="0" layoutInCell="1" allowOverlap="1">
                        <wp:simplePos x="0" y="0"/>
                        <wp:positionH relativeFrom="column">
                          <wp:posOffset>1058545</wp:posOffset>
                        </wp:positionH>
                        <wp:positionV relativeFrom="paragraph">
                          <wp:posOffset>266700</wp:posOffset>
                        </wp:positionV>
                        <wp:extent cx="990600" cy="1842516"/>
                        <wp:effectExtent l="0" t="0" r="0" b="5715"/>
                        <wp:wrapSquare wrapText="bothSides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6790" t="43735" r="29879" b="3873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90600" cy="18425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583356" w:rsidRPr="00F76604" w:rsidRDefault="00583356" w:rsidP="00583356">
            <w:pPr>
              <w:shd w:val="clear" w:color="auto" w:fill="FFFFFF"/>
              <w:tabs>
                <w:tab w:val="left" w:pos="-2268"/>
                <w:tab w:val="left" w:pos="426"/>
                <w:tab w:val="left" w:pos="90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76604" w:rsidRPr="00F76604" w:rsidRDefault="00F76604" w:rsidP="00F76604">
            <w:pPr>
              <w:pStyle w:val="Style2"/>
              <w:widowControl/>
              <w:spacing w:before="58" w:line="240" w:lineRule="auto"/>
              <w:jc w:val="left"/>
              <w:rPr>
                <w:rStyle w:val="FontStyle21"/>
                <w:sz w:val="24"/>
                <w:szCs w:val="24"/>
              </w:rPr>
            </w:pPr>
            <w:r w:rsidRPr="00F76604">
              <w:rPr>
                <w:rStyle w:val="FontStyle21"/>
                <w:sz w:val="24"/>
                <w:szCs w:val="24"/>
              </w:rPr>
              <w:t>Оценка выполнения творческого задания:</w:t>
            </w:r>
          </w:p>
          <w:p w:rsidR="00F76604" w:rsidRPr="00F76604" w:rsidRDefault="00F76604" w:rsidP="00F76604">
            <w:pPr>
              <w:pStyle w:val="Style6"/>
              <w:widowControl/>
              <w:spacing w:line="240" w:lineRule="exact"/>
              <w:jc w:val="left"/>
            </w:pPr>
          </w:p>
          <w:p w:rsidR="00F76604" w:rsidRPr="00F76604" w:rsidRDefault="00F76604" w:rsidP="00F76604">
            <w:pPr>
              <w:pStyle w:val="Style6"/>
              <w:widowControl/>
              <w:spacing w:before="38" w:line="274" w:lineRule="exact"/>
              <w:jc w:val="left"/>
              <w:rPr>
                <w:rStyle w:val="FontStyle22"/>
                <w:sz w:val="24"/>
                <w:szCs w:val="24"/>
              </w:rPr>
            </w:pPr>
            <w:r w:rsidRPr="00F76604">
              <w:rPr>
                <w:rStyle w:val="FontStyle22"/>
                <w:sz w:val="24"/>
                <w:szCs w:val="24"/>
              </w:rPr>
              <w:t>1.Эскиз декора штор музыкальной студии - 3 балла;</w:t>
            </w:r>
          </w:p>
          <w:p w:rsidR="00F76604" w:rsidRPr="00F76604" w:rsidRDefault="00F76604" w:rsidP="00F76604">
            <w:pPr>
              <w:pStyle w:val="Style6"/>
              <w:widowControl/>
              <w:spacing w:line="274" w:lineRule="exact"/>
              <w:jc w:val="left"/>
              <w:rPr>
                <w:rStyle w:val="FontStyle22"/>
                <w:sz w:val="24"/>
                <w:szCs w:val="24"/>
              </w:rPr>
            </w:pPr>
            <w:r w:rsidRPr="00F76604">
              <w:rPr>
                <w:rStyle w:val="FontStyle22"/>
                <w:sz w:val="24"/>
                <w:szCs w:val="24"/>
              </w:rPr>
              <w:t>2. Варианты технологий обработки срезов декоративных отделок- 2 балла;</w:t>
            </w:r>
          </w:p>
          <w:p w:rsidR="00F76604" w:rsidRPr="00F76604" w:rsidRDefault="00F76604" w:rsidP="00F76604">
            <w:pPr>
              <w:pStyle w:val="Style5"/>
              <w:widowControl/>
              <w:numPr>
                <w:ilvl w:val="0"/>
                <w:numId w:val="4"/>
              </w:numPr>
              <w:tabs>
                <w:tab w:val="left" w:pos="235"/>
              </w:tabs>
              <w:spacing w:line="274" w:lineRule="exact"/>
              <w:rPr>
                <w:rStyle w:val="FontStyle22"/>
                <w:sz w:val="24"/>
                <w:szCs w:val="24"/>
              </w:rPr>
            </w:pPr>
            <w:r w:rsidRPr="00F76604">
              <w:rPr>
                <w:rStyle w:val="FontStyle22"/>
                <w:sz w:val="24"/>
                <w:szCs w:val="24"/>
              </w:rPr>
              <w:t>Выполнение элементов декора из кальки - 4 балла;</w:t>
            </w:r>
          </w:p>
          <w:p w:rsidR="00AE54C8" w:rsidRPr="00F76604" w:rsidRDefault="00F76604" w:rsidP="00F76604">
            <w:pPr>
              <w:pStyle w:val="Style5"/>
              <w:widowControl/>
              <w:numPr>
                <w:ilvl w:val="0"/>
                <w:numId w:val="4"/>
              </w:numPr>
              <w:tabs>
                <w:tab w:val="left" w:pos="235"/>
              </w:tabs>
              <w:spacing w:line="274" w:lineRule="exact"/>
            </w:pPr>
            <w:r w:rsidRPr="00F76604">
              <w:rPr>
                <w:rStyle w:val="FontStyle22"/>
                <w:sz w:val="24"/>
                <w:szCs w:val="24"/>
              </w:rPr>
              <w:t>Технологическая последовательность обработки элемента декора «</w:t>
            </w:r>
            <w:r w:rsidRPr="00F76604">
              <w:rPr>
                <w:rStyle w:val="FontStyle22"/>
                <w:sz w:val="24"/>
                <w:szCs w:val="24"/>
              </w:rPr>
              <w:t>кокилье» -</w:t>
            </w:r>
            <w:r w:rsidRPr="00F76604">
              <w:rPr>
                <w:rStyle w:val="FontStyle22"/>
                <w:sz w:val="24"/>
                <w:szCs w:val="24"/>
              </w:rPr>
              <w:t xml:space="preserve"> 2 балла.</w:t>
            </w:r>
          </w:p>
          <w:p w:rsidR="007A4C5D" w:rsidRPr="00F76604" w:rsidRDefault="007A4C5D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C5D" w:rsidRPr="00F76604" w:rsidTr="00583356">
        <w:tc>
          <w:tcPr>
            <w:tcW w:w="568" w:type="dxa"/>
          </w:tcPr>
          <w:p w:rsidR="007A4C5D" w:rsidRPr="00F76604" w:rsidRDefault="007A4C5D" w:rsidP="006C7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7A4C5D" w:rsidRPr="00F76604" w:rsidRDefault="00F76604" w:rsidP="006C7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604">
              <w:rPr>
                <w:rFonts w:ascii="Times New Roman" w:hAnsi="Times New Roman" w:cs="Times New Roman"/>
                <w:sz w:val="24"/>
                <w:szCs w:val="24"/>
              </w:rPr>
              <w:t>Всего 11 баллов.</w:t>
            </w:r>
          </w:p>
        </w:tc>
      </w:tr>
    </w:tbl>
    <w:p w:rsidR="007A4C5D" w:rsidRPr="00F76604" w:rsidRDefault="007A4C5D" w:rsidP="007A4C5D">
      <w:pPr>
        <w:rPr>
          <w:rFonts w:ascii="Times New Roman" w:hAnsi="Times New Roman" w:cs="Times New Roman"/>
          <w:sz w:val="24"/>
          <w:szCs w:val="24"/>
        </w:rPr>
      </w:pPr>
    </w:p>
    <w:p w:rsidR="00376A9A" w:rsidRPr="00F76604" w:rsidRDefault="00376A9A">
      <w:pPr>
        <w:rPr>
          <w:rFonts w:ascii="Times New Roman" w:hAnsi="Times New Roman" w:cs="Times New Roman"/>
          <w:sz w:val="24"/>
          <w:szCs w:val="24"/>
        </w:rPr>
      </w:pPr>
    </w:p>
    <w:sectPr w:rsidR="00376A9A" w:rsidRPr="00F76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DF0C93"/>
    <w:multiLevelType w:val="hybridMultilevel"/>
    <w:tmpl w:val="DCDA1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D44236"/>
    <w:multiLevelType w:val="hybridMultilevel"/>
    <w:tmpl w:val="6FBE6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12D4B"/>
    <w:multiLevelType w:val="singleLevel"/>
    <w:tmpl w:val="A89AA1F6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5271AFE"/>
    <w:multiLevelType w:val="singleLevel"/>
    <w:tmpl w:val="59325B70"/>
    <w:lvl w:ilvl="0">
      <w:start w:val="4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C5D"/>
    <w:rsid w:val="002F6A0C"/>
    <w:rsid w:val="0031542F"/>
    <w:rsid w:val="00376A9A"/>
    <w:rsid w:val="00472205"/>
    <w:rsid w:val="00583356"/>
    <w:rsid w:val="005D638D"/>
    <w:rsid w:val="005F1D32"/>
    <w:rsid w:val="006B63A4"/>
    <w:rsid w:val="006C7AAE"/>
    <w:rsid w:val="007A4C5D"/>
    <w:rsid w:val="007F19B5"/>
    <w:rsid w:val="0080520E"/>
    <w:rsid w:val="008417F1"/>
    <w:rsid w:val="0098418D"/>
    <w:rsid w:val="009B0066"/>
    <w:rsid w:val="00A06ED5"/>
    <w:rsid w:val="00A30966"/>
    <w:rsid w:val="00AE54C8"/>
    <w:rsid w:val="00B207BF"/>
    <w:rsid w:val="00D25EFE"/>
    <w:rsid w:val="00DC3337"/>
    <w:rsid w:val="00F76604"/>
    <w:rsid w:val="00FA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3B8A6-46DC-4C7C-9973-8F398045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4C5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99"/>
    <w:qFormat/>
    <w:rsid w:val="007A4C5D"/>
    <w:pPr>
      <w:spacing w:after="0" w:line="240" w:lineRule="auto"/>
    </w:pPr>
    <w:rPr>
      <w:rFonts w:ascii="Arial Unicode MS" w:eastAsia="Calibri" w:hAnsi="Arial Unicode MS" w:cs="Arial Unicode MS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rsid w:val="007A4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D25EF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8">
    <w:name w:val="Основной текст Знак"/>
    <w:basedOn w:val="a0"/>
    <w:link w:val="a7"/>
    <w:rsid w:val="00D25EF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tyle6">
    <w:name w:val="Style6"/>
    <w:basedOn w:val="a"/>
    <w:uiPriority w:val="99"/>
    <w:rsid w:val="00B207B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B207BF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B207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207B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uiPriority w:val="99"/>
    <w:rsid w:val="00AE54C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F7660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76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1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2017-10-09T09:19:00Z</dcterms:created>
  <dcterms:modified xsi:type="dcterms:W3CDTF">2017-10-16T15:26:00Z</dcterms:modified>
</cp:coreProperties>
</file>